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3FBA1" w14:textId="4DCB61A5" w:rsidR="009E0151" w:rsidRDefault="007E0A5C" w:rsidP="007E0A5C">
      <w:pPr>
        <w:pStyle w:val="Title"/>
      </w:pPr>
      <w:r w:rsidRPr="007E0A5C">
        <w:t>From Pencil Lines to People’s Lives</w:t>
      </w:r>
    </w:p>
    <w:p w14:paraId="25D08CAB" w14:textId="5C9F6F4E" w:rsidR="009E0151" w:rsidRDefault="00000000">
      <w:pPr>
        <w:spacing w:after="120"/>
      </w:pPr>
      <w:r w:rsidRPr="009E2E85">
        <w:rPr>
          <w:b/>
          <w:color w:val="003366"/>
          <w:sz w:val="32"/>
          <w:szCs w:val="32"/>
        </w:rPr>
        <w:t>Jeremy Mead</w:t>
      </w:r>
    </w:p>
    <w:p w14:paraId="04A45C29" w14:textId="588F5901" w:rsidR="009E0151" w:rsidRDefault="00000000">
      <w:pPr>
        <w:pStyle w:val="Subtitle"/>
      </w:pPr>
      <w:r w:rsidRPr="00A535DF">
        <w:t>A relaxed story of 62 years in building, design, and helping people through difficult projects</w:t>
      </w:r>
    </w:p>
    <w:p w14:paraId="506FE5F3" w14:textId="18026324" w:rsidR="00723FA8" w:rsidRDefault="00723FA8">
      <w:pPr>
        <w:rPr>
          <w:lang w:eastAsia="en-GB"/>
        </w:rPr>
      </w:pPr>
      <w:r>
        <w:t>I did not plan a 62-year career in building; I just started with a pencil, a bungalow, and no idea how far it would take me.</w:t>
      </w:r>
    </w:p>
    <w:p w14:paraId="51D20001" w14:textId="380267A7" w:rsidR="009E0151" w:rsidRDefault="00000000" w:rsidP="00AC78F9">
      <w:r w:rsidRPr="00441BDE">
        <w:t xml:space="preserve">My </w:t>
      </w:r>
      <w:r w:rsidRPr="009E14A4">
        <w:t>working life</w:t>
      </w:r>
      <w:r w:rsidRPr="00441BDE">
        <w:t xml:space="preserve"> in building </w:t>
      </w:r>
      <w:r w:rsidRPr="009E14A4">
        <w:t>started</w:t>
      </w:r>
      <w:r w:rsidRPr="00441BDE">
        <w:t xml:space="preserve"> when I was 14, with the design and </w:t>
      </w:r>
      <w:r w:rsidRPr="009E14A4">
        <w:t xml:space="preserve">conversion </w:t>
      </w:r>
      <w:r w:rsidRPr="00441BDE">
        <w:t>of a bungalow into a house</w:t>
      </w:r>
      <w:r w:rsidR="003660D5">
        <w:t xml:space="preserve"> for a client</w:t>
      </w:r>
      <w:r w:rsidR="008B5BCD">
        <w:t xml:space="preserve"> not a relative</w:t>
      </w:r>
      <w:r w:rsidRPr="00441BDE">
        <w:t xml:space="preserve">. </w:t>
      </w:r>
      <w:r w:rsidRPr="00A85092">
        <w:t xml:space="preserve">I was young enough to be learning </w:t>
      </w:r>
      <w:r w:rsidRPr="002A1EC4">
        <w:t xml:space="preserve">nearly </w:t>
      </w:r>
      <w:r w:rsidRPr="00A85092">
        <w:t xml:space="preserve">everything the hard way, but old enough to know I </w:t>
      </w:r>
      <w:r w:rsidRPr="002A1EC4">
        <w:t>liked</w:t>
      </w:r>
      <w:r w:rsidRPr="00A85092">
        <w:t xml:space="preserve"> drawing things, working things out, and seeing an idea turn into bricks</w:t>
      </w:r>
      <w:r w:rsidRPr="002A1EC4">
        <w:t xml:space="preserve">, </w:t>
      </w:r>
      <w:r w:rsidRPr="00A85092">
        <w:t>timber</w:t>
      </w:r>
      <w:r w:rsidRPr="002A1EC4">
        <w:t>, and something real.</w:t>
      </w:r>
    </w:p>
    <w:p w14:paraId="2847BC50" w14:textId="17231ECD" w:rsidR="009E0151" w:rsidRDefault="00C75263" w:rsidP="003C0D3D">
      <w:r>
        <w:rPr>
          <w:noProof/>
        </w:rPr>
        <w:drawing>
          <wp:anchor distT="0" distB="0" distL="114300" distR="114300" simplePos="0" relativeHeight="251658240" behindDoc="0" locked="0" layoutInCell="1" allowOverlap="1" wp14:anchorId="26C708FD" wp14:editId="670D17E0">
            <wp:simplePos x="0" y="0"/>
            <wp:positionH relativeFrom="column">
              <wp:posOffset>19050</wp:posOffset>
            </wp:positionH>
            <wp:positionV relativeFrom="paragraph">
              <wp:posOffset>280035</wp:posOffset>
            </wp:positionV>
            <wp:extent cx="1873885" cy="1310640"/>
            <wp:effectExtent l="0" t="0" r="0" b="3810"/>
            <wp:wrapSquare wrapText="bothSides"/>
            <wp:docPr id="920002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002793" name="Picture 92000279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73885" cy="1310640"/>
                    </a:xfrm>
                    <a:prstGeom prst="rect">
                      <a:avLst/>
                    </a:prstGeom>
                  </pic:spPr>
                </pic:pic>
              </a:graphicData>
            </a:graphic>
          </wp:anchor>
        </w:drawing>
      </w:r>
      <w:r w:rsidRPr="004154FB">
        <w:t>Things were a bit simpler then. Once planning was approved, the building inspector asked for two copies of the plans with construction details, so I drew three complete copies by hand: two for the inspector and one for the builder. I had not discovered tracing paper or reproduction copies, so it was all done the long way round, line by line</w:t>
      </w:r>
      <w:r w:rsidR="002F3506" w:rsidRPr="002F3506">
        <w:t>.</w:t>
      </w:r>
      <w:r w:rsidRPr="004154FB">
        <w:t xml:space="preserve"> It was not an architectural masterpiece, but according to Google it is still standing 62 years later, and you can still see the join.</w:t>
      </w:r>
      <w:r>
        <w:t xml:space="preserve"> Soon after that</w:t>
      </w:r>
      <w:r w:rsidR="002F3506" w:rsidRPr="002F3506">
        <w:t>,</w:t>
      </w:r>
      <w:r>
        <w:t xml:space="preserve"> at 15, I left home.</w:t>
      </w:r>
    </w:p>
    <w:p w14:paraId="0629DC85" w14:textId="487A53E4" w:rsidR="00EE2DED" w:rsidRDefault="00000000" w:rsidP="006247D2">
      <w:r w:rsidRPr="008C1EED">
        <w:t xml:space="preserve">That first job probably says a lot about the rest of my career. I learned as I went, solved problems as they appeared, and stayed close to the practical side of construction. I have always liked the moment when </w:t>
      </w:r>
      <w:r w:rsidR="00F25C30" w:rsidRPr="00F25C30">
        <w:t xml:space="preserve">a </w:t>
      </w:r>
      <w:proofErr w:type="gramStart"/>
      <w:r w:rsidRPr="008C1EED">
        <w:t>drawing stop</w:t>
      </w:r>
      <w:r>
        <w:t>s</w:t>
      </w:r>
      <w:proofErr w:type="gramEnd"/>
      <w:r w:rsidRPr="008C1EED">
        <w:t xml:space="preserve"> being just lines on paper and starts becoming something people can walk into, use, and live with.</w:t>
      </w:r>
    </w:p>
    <w:p w14:paraId="19AFAC90" w14:textId="6977BAA3" w:rsidR="009E0151" w:rsidRDefault="00000000" w:rsidP="006D44A5">
      <w:r w:rsidRPr="00F74B75">
        <w:t xml:space="preserve">After that I spent around 15 years in college and workplace training, collecting diplomas and certificates along the way. University was not really the normal route into this sort of work then, so most of what mattered was learned through study, practice, and being willing to get stuck in. </w:t>
      </w:r>
      <w:r w:rsidR="006706E5" w:rsidRPr="006706E5">
        <w:t>Some</w:t>
      </w:r>
      <w:r w:rsidRPr="00F74B75">
        <w:t xml:space="preserve"> of the best lessons came from older hands who could look over a drawing, spot the bit that would never work on site, and send me back to think again.</w:t>
      </w:r>
    </w:p>
    <w:p w14:paraId="4D2D38D5" w14:textId="2744D669" w:rsidR="00EE2DED" w:rsidRDefault="00000000" w:rsidP="00C17E60">
      <w:r w:rsidRPr="003C3045">
        <w:t>From there I worked in architectural and construction practices across the United Kingdom and overseas. One chapter involved American-led work, and another took me to one of the world’s largest architectural practices, where I worked as senior construction designer on a project to design a new town on an island in the Caribbean</w:t>
      </w:r>
      <w:r w:rsidR="00B4703F" w:rsidRPr="00B4703F">
        <w:t>. It was</w:t>
      </w:r>
      <w:r w:rsidRPr="003C3045">
        <w:t xml:space="preserve"> </w:t>
      </w:r>
      <w:r>
        <w:t>hard work</w:t>
      </w:r>
      <w:r w:rsidR="00B4703F" w:rsidRPr="00B4703F">
        <w:t>,</w:t>
      </w:r>
      <w:r>
        <w:t xml:space="preserve"> but someone </w:t>
      </w:r>
      <w:r w:rsidR="00B4703F" w:rsidRPr="00B4703F">
        <w:t>had</w:t>
      </w:r>
      <w:r>
        <w:t xml:space="preserve"> to do it</w:t>
      </w:r>
      <w:r w:rsidR="00B4703F" w:rsidRPr="00B4703F">
        <w:t>.</w:t>
      </w:r>
      <w:r w:rsidRPr="000D7D8E">
        <w:t xml:space="preserve"> The</w:t>
      </w:r>
      <w:r w:rsidRPr="003C3045">
        <w:t xml:space="preserve"> setting could hardly have been more different from that first bungalow, but the job still came down to the same basics: make </w:t>
      </w:r>
      <w:r w:rsidRPr="003C3045">
        <w:lastRenderedPageBreak/>
        <w:t xml:space="preserve">the drawings work, understand how the building will </w:t>
      </w:r>
      <w:r w:rsidR="005E6AA7" w:rsidRPr="003C3045">
        <w:t>be</w:t>
      </w:r>
      <w:r w:rsidRPr="003C3045">
        <w:t xml:space="preserve"> built, and keep asking the practical questions.</w:t>
      </w:r>
    </w:p>
    <w:p w14:paraId="556FB408" w14:textId="773CE4B2" w:rsidR="009E0151" w:rsidRDefault="00000000" w:rsidP="00271850">
      <w:r w:rsidRPr="00D03785">
        <w:t>The work has always been varied. Some projects were large and international, while others were much closer to home, including residential extensions in Wales. I have always thought the smaller local jobs matter just as much, because they are the ones people live with every day.</w:t>
      </w:r>
    </w:p>
    <w:p w14:paraId="59B83A1C" w14:textId="761E77DF" w:rsidR="00EE2DED" w:rsidRDefault="00C23133" w:rsidP="00394D6C">
      <w:r>
        <w:rPr>
          <w:noProof/>
        </w:rPr>
        <w:drawing>
          <wp:anchor distT="0" distB="0" distL="114300" distR="114300" simplePos="0" relativeHeight="251660288" behindDoc="0" locked="0" layoutInCell="1" allowOverlap="1" wp14:anchorId="6B6D4ADC" wp14:editId="2D814389">
            <wp:simplePos x="0" y="0"/>
            <wp:positionH relativeFrom="margin">
              <wp:posOffset>2571750</wp:posOffset>
            </wp:positionH>
            <wp:positionV relativeFrom="paragraph">
              <wp:posOffset>894715</wp:posOffset>
            </wp:positionV>
            <wp:extent cx="2895600" cy="804545"/>
            <wp:effectExtent l="0" t="0" r="0" b="0"/>
            <wp:wrapSquare wrapText="bothSides"/>
            <wp:docPr id="20184171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17193" name="Picture 201841719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95600" cy="804545"/>
                    </a:xfrm>
                    <a:prstGeom prst="rect">
                      <a:avLst/>
                    </a:prstGeom>
                  </pic:spPr>
                </pic:pic>
              </a:graphicData>
            </a:graphic>
            <wp14:sizeRelH relativeFrom="margin">
              <wp14:pctWidth>0</wp14:pctWidth>
            </wp14:sizeRelH>
            <wp14:sizeRelV relativeFrom="margin">
              <wp14:pctHeight>0</wp14:pctHeight>
            </wp14:sizeRelV>
          </wp:anchor>
        </w:drawing>
      </w:r>
      <w:r w:rsidR="004F293A">
        <w:rPr>
          <w:noProof/>
        </w:rPr>
        <w:drawing>
          <wp:anchor distT="0" distB="0" distL="114300" distR="114300" simplePos="0" relativeHeight="251659264" behindDoc="0" locked="0" layoutInCell="1" allowOverlap="1" wp14:anchorId="15AFB7F5" wp14:editId="00B49F24">
            <wp:simplePos x="0" y="0"/>
            <wp:positionH relativeFrom="margin">
              <wp:align>left</wp:align>
            </wp:positionH>
            <wp:positionV relativeFrom="paragraph">
              <wp:posOffset>222250</wp:posOffset>
            </wp:positionV>
            <wp:extent cx="2333625" cy="941705"/>
            <wp:effectExtent l="0" t="0" r="9525" b="0"/>
            <wp:wrapSquare wrapText="bothSides"/>
            <wp:docPr id="678331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331918" name="Picture 678331918"/>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33625" cy="941705"/>
                    </a:xfrm>
                    <a:prstGeom prst="rect">
                      <a:avLst/>
                    </a:prstGeom>
                  </pic:spPr>
                </pic:pic>
              </a:graphicData>
            </a:graphic>
          </wp:anchor>
        </w:drawing>
      </w:r>
      <w:r w:rsidRPr="00270D5C">
        <w:t xml:space="preserve">Over the years, as a senior partner and director, I have designed and supervised housing estates in </w:t>
      </w:r>
      <w:r>
        <w:t xml:space="preserve">Constable </w:t>
      </w:r>
      <w:r w:rsidR="00DC28FD" w:rsidRPr="00DC28FD">
        <w:t xml:space="preserve">Country around </w:t>
      </w:r>
      <w:r w:rsidRPr="00270D5C">
        <w:t>Dedham</w:t>
      </w:r>
      <w:r w:rsidR="00DC28FD" w:rsidRPr="00DC28FD">
        <w:t>,</w:t>
      </w:r>
      <w:r w:rsidRPr="00270D5C">
        <w:t xml:space="preserve"> </w:t>
      </w:r>
      <w:r>
        <w:t xml:space="preserve">through to </w:t>
      </w:r>
      <w:r w:rsidRPr="00270D5C">
        <w:t>South Wales</w:t>
      </w:r>
      <w:r>
        <w:t xml:space="preserve"> and Scotland</w:t>
      </w:r>
      <w:r w:rsidRPr="00270D5C">
        <w:t xml:space="preserve">; more than 90 nursing homes around the country; a hospital </w:t>
      </w:r>
      <w:r w:rsidR="00DC28FD" w:rsidRPr="00DC28FD">
        <w:t>on the island</w:t>
      </w:r>
      <w:r>
        <w:t xml:space="preserve"> of </w:t>
      </w:r>
      <w:r w:rsidRPr="00270D5C">
        <w:t xml:space="preserve">Ireland; commercial property projects around the world; factories; and shopping centres. </w:t>
      </w:r>
      <w:r w:rsidRPr="00EA0932">
        <w:t xml:space="preserve">I also </w:t>
      </w:r>
      <w:r w:rsidRPr="00E5396D">
        <w:t>spent time</w:t>
      </w:r>
      <w:r w:rsidRPr="00EA0932">
        <w:t xml:space="preserve"> in commercial facilities, including as Vice President Europe for facilities</w:t>
      </w:r>
      <w:r w:rsidR="00C20C24">
        <w:t xml:space="preserve"> (</w:t>
      </w:r>
      <w:r w:rsidR="00B72F32">
        <w:t>American for Factories)</w:t>
      </w:r>
      <w:r>
        <w:t xml:space="preserve"> for an American </w:t>
      </w:r>
      <w:r w:rsidRPr="00E5396D">
        <w:t>multinational</w:t>
      </w:r>
      <w:r w:rsidRPr="000C1ED4">
        <w:t>, which</w:t>
      </w:r>
      <w:r w:rsidRPr="00E5396D">
        <w:t xml:space="preserve"> gave</w:t>
      </w:r>
      <w:r w:rsidRPr="00EA0932">
        <w:t xml:space="preserve"> me </w:t>
      </w:r>
      <w:r w:rsidRPr="00E5396D">
        <w:t>wide</w:t>
      </w:r>
      <w:r w:rsidRPr="00EA0932">
        <w:t xml:space="preserve"> experience of operational buildings</w:t>
      </w:r>
      <w:r w:rsidRPr="00D608B3">
        <w:t>, factory environments,</w:t>
      </w:r>
      <w:r w:rsidRPr="00EA0932">
        <w:t xml:space="preserve"> and </w:t>
      </w:r>
      <w:r w:rsidRPr="00E5396D">
        <w:t xml:space="preserve">the practical problems that come with keeping </w:t>
      </w:r>
      <w:r w:rsidRPr="00EA0932">
        <w:t xml:space="preserve">complex </w:t>
      </w:r>
      <w:r w:rsidRPr="00E5396D">
        <w:t>places working properly.</w:t>
      </w:r>
    </w:p>
    <w:p w14:paraId="1DD1544D" w14:textId="77777777" w:rsidR="009E0151" w:rsidRDefault="00000000" w:rsidP="009303A0">
      <w:r w:rsidRPr="005C33A9">
        <w:t>After Covid, I began stepping back from major contracts. For health reasons I had spent much of that time locked up in a bungalow, which felt rather ironic given where my working life had started. Our major PLC client was a nursing home provider, and that sector was hit terribly hard by Covid. In the end, we decided as a practice that it was time to stop doing that kind of work.</w:t>
      </w:r>
    </w:p>
    <w:p w14:paraId="0DC51BF0" w14:textId="77777777" w:rsidR="009E0151" w:rsidRDefault="00000000" w:rsidP="00FB7D0C">
      <w:r w:rsidRPr="00654B38">
        <w:t xml:space="preserve">Even so, I found I could not simply walk away from people who still needed help. Some were existing clients trying to get through difficult situations with builders, authorities, or inspections. Others came later, often because they had a site with problems and no one else seemed willing to step in. </w:t>
      </w:r>
      <w:r w:rsidR="00614A1B" w:rsidRPr="00614A1B">
        <w:t>I have helped where I can and if I can.</w:t>
      </w:r>
    </w:p>
    <w:p w14:paraId="28EDF732" w14:textId="77777777" w:rsidR="00EE2DED" w:rsidRDefault="00000000" w:rsidP="00AC17E3">
      <w:r w:rsidRPr="009E0151">
        <w:t xml:space="preserve">That is where the idea of a building forensic consultancy began. The aim is to help people caught in the nightmare of a </w:t>
      </w:r>
      <w:r w:rsidR="002C07E9" w:rsidRPr="002C07E9">
        <w:t>building project</w:t>
      </w:r>
      <w:r w:rsidRPr="009E0151">
        <w:t xml:space="preserve"> gone wrong</w:t>
      </w:r>
      <w:r w:rsidRPr="002C25A1">
        <w:t>. Some</w:t>
      </w:r>
      <w:r w:rsidRPr="009E0151">
        <w:t xml:space="preserve"> still have the money and strength to keep fighting, and they can be charged properly for professional help. Others have nothing left: no money, no confidence, no drive, and no one standing beside them. My hope is to use the paid work, profits, and my own time to help those people too.</w:t>
      </w:r>
    </w:p>
    <w:p w14:paraId="4F820A4E" w14:textId="77777777" w:rsidR="00E62F13" w:rsidRDefault="00000000" w:rsidP="008561AA">
      <w:r>
        <w:t xml:space="preserve">Looking back, I have </w:t>
      </w:r>
      <w:r w:rsidRPr="00194D52">
        <w:t xml:space="preserve">learned </w:t>
      </w:r>
      <w:r>
        <w:t xml:space="preserve">that buildings are never just </w:t>
      </w:r>
      <w:r w:rsidR="00832D03" w:rsidRPr="00832D03">
        <w:t>buildings; they</w:t>
      </w:r>
      <w:r>
        <w:t xml:space="preserve"> are people’s homes, savings, health, and peace of mind. </w:t>
      </w:r>
      <w:r w:rsidRPr="00194D52">
        <w:t xml:space="preserve">After 62 years, </w:t>
      </w:r>
      <w:r w:rsidR="00832D03" w:rsidRPr="00832D03">
        <w:t xml:space="preserve">the </w:t>
      </w:r>
      <w:r w:rsidRPr="00194D52">
        <w:t xml:space="preserve">most </w:t>
      </w:r>
      <w:r w:rsidR="00832D03" w:rsidRPr="00832D03">
        <w:t>useful thing</w:t>
      </w:r>
      <w:r>
        <w:t xml:space="preserve"> I can still </w:t>
      </w:r>
      <w:r w:rsidR="00832D03" w:rsidRPr="00832D03">
        <w:t xml:space="preserve">do is </w:t>
      </w:r>
      <w:r>
        <w:t>turn up, look properly, explain things plainly, and help people find a way through.</w:t>
      </w:r>
    </w:p>
    <w:p w14:paraId="26A73509" w14:textId="77777777" w:rsidR="00EE2DED" w:rsidRPr="009A4D92" w:rsidRDefault="004A7029" w:rsidP="00D47B3D">
      <w:pPr>
        <w:rPr>
          <w:color w:val="EE0000"/>
        </w:rPr>
      </w:pPr>
      <w:r w:rsidRPr="004A7029">
        <w:lastRenderedPageBreak/>
        <w:t>As part of that work,</w:t>
      </w:r>
      <w:r w:rsidR="00000000">
        <w:t xml:space="preserve"> </w:t>
      </w:r>
      <w:r w:rsidR="00000000">
        <w:t>I</w:t>
      </w:r>
      <w:r w:rsidR="00000000">
        <w:t xml:space="preserve"> </w:t>
      </w:r>
      <w:r w:rsidR="00000000">
        <w:t xml:space="preserve">have </w:t>
      </w:r>
      <w:r w:rsidRPr="004A7029">
        <w:t>also gained a further</w:t>
      </w:r>
      <w:r w:rsidR="00000000">
        <w:t xml:space="preserve"> qualification at </w:t>
      </w:r>
      <w:r w:rsidRPr="004A7029">
        <w:t xml:space="preserve">the age of </w:t>
      </w:r>
      <w:r w:rsidR="00000000">
        <w:t>76</w:t>
      </w:r>
      <w:r w:rsidR="00000000">
        <w:t xml:space="preserve">, </w:t>
      </w:r>
      <w:r w:rsidRPr="004A7029">
        <w:t>becoming</w:t>
      </w:r>
      <w:r w:rsidR="00000000">
        <w:t xml:space="preserve"> an E</w:t>
      </w:r>
      <w:r w:rsidR="00000000">
        <w:t xml:space="preserve">xpert Witness </w:t>
      </w:r>
      <w:r w:rsidR="00000000">
        <w:t>able t</w:t>
      </w:r>
      <w:r w:rsidR="00000000">
        <w:t xml:space="preserve">o </w:t>
      </w:r>
      <w:r w:rsidRPr="004A7029">
        <w:t xml:space="preserve">prepare and </w:t>
      </w:r>
      <w:r w:rsidR="00000000">
        <w:t xml:space="preserve">present reports </w:t>
      </w:r>
      <w:r w:rsidRPr="004A7029">
        <w:t>for</w:t>
      </w:r>
      <w:r w:rsidR="00000000">
        <w:t xml:space="preserve"> the </w:t>
      </w:r>
      <w:r w:rsidR="00000000">
        <w:t>courts of the UK</w:t>
      </w:r>
      <w:r w:rsidRPr="004A7029">
        <w:t>.</w:t>
      </w:r>
    </w:p>
    <w:p w14:paraId="5A465C0E" w14:textId="77777777" w:rsidR="00F9023C" w:rsidRDefault="00000000" w:rsidP="000A5B26">
      <w:pPr>
        <w:rPr>
          <w:color w:val="EE0000"/>
        </w:rPr>
      </w:pPr>
      <w:r w:rsidRPr="00F9023C">
        <w:rPr>
          <w:b/>
          <w:bCs/>
          <w:color w:val="EE0000"/>
          <w:sz w:val="32"/>
          <w:szCs w:val="32"/>
        </w:rPr>
        <w:t>If you or someone you know</w:t>
      </w:r>
      <w:r w:rsidRPr="00F9023C">
        <w:rPr>
          <w:color w:val="EE0000"/>
          <w:sz w:val="32"/>
          <w:szCs w:val="32"/>
        </w:rPr>
        <w:t xml:space="preserve"> </w:t>
      </w:r>
    </w:p>
    <w:p w14:paraId="6A72FD47" w14:textId="206F27DB" w:rsidR="00EE2DED" w:rsidRPr="009A4D92" w:rsidRDefault="00F9023C" w:rsidP="000A5B26">
      <w:pPr>
        <w:rPr>
          <w:color w:val="EE0000"/>
        </w:rPr>
      </w:pPr>
      <w:r>
        <w:rPr>
          <w:color w:val="EE0000"/>
        </w:rPr>
        <w:t>i</w:t>
      </w:r>
      <w:r w:rsidRPr="009A4D92">
        <w:rPr>
          <w:color w:val="EE0000"/>
        </w:rPr>
        <w:t>s facing a building problem that feels worrying, confusing, or unfair, do not wait until it becomes even harder to resolve. Whether it involves a dispute with a builder, poor workmanship, inspection problems, unfinished work, planning or building regulations, or simply not knowing what to do next, please get in touch. I can look at the situation clearly, explain what is happening in plain English, and help you decide the most practical way forward.</w:t>
      </w:r>
      <w:r w:rsidR="003353A1" w:rsidRPr="009A4D92">
        <w:rPr>
          <w:color w:val="EE0000"/>
        </w:rPr>
        <w:t xml:space="preserve"> If the charity </w:t>
      </w:r>
      <w:proofErr w:type="gramStart"/>
      <w:r w:rsidR="003353A1" w:rsidRPr="009A4D92">
        <w:rPr>
          <w:color w:val="EE0000"/>
        </w:rPr>
        <w:t>is able to</w:t>
      </w:r>
      <w:proofErr w:type="gramEnd"/>
      <w:r w:rsidR="003353A1" w:rsidRPr="009A4D92">
        <w:rPr>
          <w:color w:val="EE0000"/>
        </w:rPr>
        <w:t xml:space="preserve"> help, you do not need to worry about the cost of asking for help; the important thing is to make contact and let someone look at the problem properly.</w:t>
      </w:r>
    </w:p>
    <w:p w14:paraId="1B3DFAFE" w14:textId="77777777" w:rsidR="00157348" w:rsidRPr="00F9023C" w:rsidRDefault="00157348">
      <w:pPr>
        <w:rPr>
          <w:b/>
          <w:bCs/>
          <w:color w:val="EE0000"/>
          <w:sz w:val="28"/>
          <w:szCs w:val="28"/>
          <w:lang w:eastAsia="en-GB"/>
        </w:rPr>
      </w:pPr>
      <w:r w:rsidRPr="00F9023C">
        <w:rPr>
          <w:b/>
          <w:bCs/>
          <w:color w:val="EE0000"/>
          <w:sz w:val="28"/>
          <w:szCs w:val="28"/>
        </w:rPr>
        <w:t>Sometimes the first conversation is enough to make the problem feel a little less lonely.</w:t>
      </w:r>
    </w:p>
    <w:p w14:paraId="5195CC56" w14:textId="77777777" w:rsidR="00EE2DED" w:rsidRPr="009A4D92" w:rsidRDefault="00EE2DED">
      <w:pPr>
        <w:rPr>
          <w:color w:val="EE0000"/>
        </w:rPr>
      </w:pPr>
    </w:p>
    <w:sectPr w:rsidR="00EE2DED" w:rsidRPr="009A4D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3C6"/>
    <w:rsid w:val="00010367"/>
    <w:rsid w:val="000108A5"/>
    <w:rsid w:val="00026B6C"/>
    <w:rsid w:val="00031F81"/>
    <w:rsid w:val="00054909"/>
    <w:rsid w:val="00064FE7"/>
    <w:rsid w:val="00065B93"/>
    <w:rsid w:val="000670EF"/>
    <w:rsid w:val="000869FC"/>
    <w:rsid w:val="000A0114"/>
    <w:rsid w:val="000A432E"/>
    <w:rsid w:val="000C1ED4"/>
    <w:rsid w:val="000D5648"/>
    <w:rsid w:val="000D7D8E"/>
    <w:rsid w:val="000F41BE"/>
    <w:rsid w:val="00135731"/>
    <w:rsid w:val="00145413"/>
    <w:rsid w:val="00151705"/>
    <w:rsid w:val="00157348"/>
    <w:rsid w:val="00194750"/>
    <w:rsid w:val="00194D52"/>
    <w:rsid w:val="001A57FE"/>
    <w:rsid w:val="001E602F"/>
    <w:rsid w:val="001E6ECD"/>
    <w:rsid w:val="001F0495"/>
    <w:rsid w:val="001F6348"/>
    <w:rsid w:val="001F6B6C"/>
    <w:rsid w:val="00200DAB"/>
    <w:rsid w:val="0022181F"/>
    <w:rsid w:val="00226E8E"/>
    <w:rsid w:val="002271FC"/>
    <w:rsid w:val="002379B4"/>
    <w:rsid w:val="00240231"/>
    <w:rsid w:val="002458A5"/>
    <w:rsid w:val="00250F77"/>
    <w:rsid w:val="002518C3"/>
    <w:rsid w:val="002529AC"/>
    <w:rsid w:val="00270D5C"/>
    <w:rsid w:val="002A1EC4"/>
    <w:rsid w:val="002C07E9"/>
    <w:rsid w:val="002C08B7"/>
    <w:rsid w:val="002C25A1"/>
    <w:rsid w:val="002D55D4"/>
    <w:rsid w:val="002E3AD7"/>
    <w:rsid w:val="002F1941"/>
    <w:rsid w:val="002F3506"/>
    <w:rsid w:val="003014AB"/>
    <w:rsid w:val="00305516"/>
    <w:rsid w:val="00327783"/>
    <w:rsid w:val="00334811"/>
    <w:rsid w:val="003353A1"/>
    <w:rsid w:val="0034491A"/>
    <w:rsid w:val="003660D5"/>
    <w:rsid w:val="003737D1"/>
    <w:rsid w:val="0038264A"/>
    <w:rsid w:val="00394840"/>
    <w:rsid w:val="003954C4"/>
    <w:rsid w:val="003A7DB5"/>
    <w:rsid w:val="003C3045"/>
    <w:rsid w:val="003E6524"/>
    <w:rsid w:val="003E7DFD"/>
    <w:rsid w:val="00401FE7"/>
    <w:rsid w:val="004154FB"/>
    <w:rsid w:val="00441BDE"/>
    <w:rsid w:val="0045689E"/>
    <w:rsid w:val="004604EF"/>
    <w:rsid w:val="00470DF9"/>
    <w:rsid w:val="00475EB8"/>
    <w:rsid w:val="00494495"/>
    <w:rsid w:val="004A7029"/>
    <w:rsid w:val="004C5D7A"/>
    <w:rsid w:val="004F293A"/>
    <w:rsid w:val="00500BA6"/>
    <w:rsid w:val="00514B70"/>
    <w:rsid w:val="00515634"/>
    <w:rsid w:val="00527193"/>
    <w:rsid w:val="00527268"/>
    <w:rsid w:val="00534FDD"/>
    <w:rsid w:val="00561832"/>
    <w:rsid w:val="00574406"/>
    <w:rsid w:val="005C0047"/>
    <w:rsid w:val="005C33A9"/>
    <w:rsid w:val="005E5BF3"/>
    <w:rsid w:val="005E6AA7"/>
    <w:rsid w:val="005F1B4B"/>
    <w:rsid w:val="005F3E28"/>
    <w:rsid w:val="005F6D35"/>
    <w:rsid w:val="00604803"/>
    <w:rsid w:val="00612CA9"/>
    <w:rsid w:val="00614A1B"/>
    <w:rsid w:val="0062397D"/>
    <w:rsid w:val="00642902"/>
    <w:rsid w:val="006438B7"/>
    <w:rsid w:val="00654095"/>
    <w:rsid w:val="00654B38"/>
    <w:rsid w:val="0065675F"/>
    <w:rsid w:val="006706E5"/>
    <w:rsid w:val="0069561D"/>
    <w:rsid w:val="006A2A79"/>
    <w:rsid w:val="006B2D7E"/>
    <w:rsid w:val="006C1B12"/>
    <w:rsid w:val="006E748A"/>
    <w:rsid w:val="00717ADE"/>
    <w:rsid w:val="00723FA8"/>
    <w:rsid w:val="00726328"/>
    <w:rsid w:val="00730433"/>
    <w:rsid w:val="00732D06"/>
    <w:rsid w:val="00745A1E"/>
    <w:rsid w:val="00745EA2"/>
    <w:rsid w:val="00762456"/>
    <w:rsid w:val="007660CF"/>
    <w:rsid w:val="0078216D"/>
    <w:rsid w:val="007C58E4"/>
    <w:rsid w:val="007E0A5C"/>
    <w:rsid w:val="0081211A"/>
    <w:rsid w:val="008143AC"/>
    <w:rsid w:val="00824BDC"/>
    <w:rsid w:val="00832D03"/>
    <w:rsid w:val="00857E21"/>
    <w:rsid w:val="00894D49"/>
    <w:rsid w:val="00895D25"/>
    <w:rsid w:val="008B5BCD"/>
    <w:rsid w:val="008B6495"/>
    <w:rsid w:val="008C1EED"/>
    <w:rsid w:val="008C4C9E"/>
    <w:rsid w:val="008D50CD"/>
    <w:rsid w:val="008D60CD"/>
    <w:rsid w:val="008E591B"/>
    <w:rsid w:val="008F5FB0"/>
    <w:rsid w:val="00906B4C"/>
    <w:rsid w:val="00920440"/>
    <w:rsid w:val="009204BA"/>
    <w:rsid w:val="00940DF5"/>
    <w:rsid w:val="00951897"/>
    <w:rsid w:val="00952319"/>
    <w:rsid w:val="0095408F"/>
    <w:rsid w:val="00983C1E"/>
    <w:rsid w:val="00984442"/>
    <w:rsid w:val="009978E4"/>
    <w:rsid w:val="009A4D92"/>
    <w:rsid w:val="009A612D"/>
    <w:rsid w:val="009B38BA"/>
    <w:rsid w:val="009C5C28"/>
    <w:rsid w:val="009D5521"/>
    <w:rsid w:val="009D774B"/>
    <w:rsid w:val="009E0151"/>
    <w:rsid w:val="009E14A4"/>
    <w:rsid w:val="009E2E85"/>
    <w:rsid w:val="009F24E0"/>
    <w:rsid w:val="009F298F"/>
    <w:rsid w:val="00A00C36"/>
    <w:rsid w:val="00A109FE"/>
    <w:rsid w:val="00A2421C"/>
    <w:rsid w:val="00A278F3"/>
    <w:rsid w:val="00A30CE3"/>
    <w:rsid w:val="00A43A1C"/>
    <w:rsid w:val="00A50491"/>
    <w:rsid w:val="00A535DF"/>
    <w:rsid w:val="00A8069A"/>
    <w:rsid w:val="00A83F68"/>
    <w:rsid w:val="00A85092"/>
    <w:rsid w:val="00AA4911"/>
    <w:rsid w:val="00AA6CB1"/>
    <w:rsid w:val="00AC12B7"/>
    <w:rsid w:val="00AC6AFD"/>
    <w:rsid w:val="00AE133B"/>
    <w:rsid w:val="00AF151D"/>
    <w:rsid w:val="00B27974"/>
    <w:rsid w:val="00B341AD"/>
    <w:rsid w:val="00B417F9"/>
    <w:rsid w:val="00B454E8"/>
    <w:rsid w:val="00B4703F"/>
    <w:rsid w:val="00B472A0"/>
    <w:rsid w:val="00B60E31"/>
    <w:rsid w:val="00B72F32"/>
    <w:rsid w:val="00BB6EB9"/>
    <w:rsid w:val="00BC03C6"/>
    <w:rsid w:val="00BC749D"/>
    <w:rsid w:val="00BD5C39"/>
    <w:rsid w:val="00BE3E05"/>
    <w:rsid w:val="00BF5B46"/>
    <w:rsid w:val="00C0566F"/>
    <w:rsid w:val="00C05D38"/>
    <w:rsid w:val="00C20C24"/>
    <w:rsid w:val="00C23133"/>
    <w:rsid w:val="00C41FE7"/>
    <w:rsid w:val="00C52202"/>
    <w:rsid w:val="00C560B6"/>
    <w:rsid w:val="00C57803"/>
    <w:rsid w:val="00C63B9A"/>
    <w:rsid w:val="00C70094"/>
    <w:rsid w:val="00C74745"/>
    <w:rsid w:val="00C75263"/>
    <w:rsid w:val="00C934DD"/>
    <w:rsid w:val="00CA1758"/>
    <w:rsid w:val="00CB67C9"/>
    <w:rsid w:val="00CC4799"/>
    <w:rsid w:val="00CE3005"/>
    <w:rsid w:val="00D03785"/>
    <w:rsid w:val="00D1595A"/>
    <w:rsid w:val="00D31870"/>
    <w:rsid w:val="00D608B3"/>
    <w:rsid w:val="00D60F85"/>
    <w:rsid w:val="00D63439"/>
    <w:rsid w:val="00D77DF3"/>
    <w:rsid w:val="00D87E03"/>
    <w:rsid w:val="00DC28FD"/>
    <w:rsid w:val="00E5396D"/>
    <w:rsid w:val="00E571B9"/>
    <w:rsid w:val="00E62F13"/>
    <w:rsid w:val="00E750DA"/>
    <w:rsid w:val="00E8156D"/>
    <w:rsid w:val="00E818B0"/>
    <w:rsid w:val="00E87427"/>
    <w:rsid w:val="00E92B36"/>
    <w:rsid w:val="00E93EBB"/>
    <w:rsid w:val="00EA0932"/>
    <w:rsid w:val="00EA112B"/>
    <w:rsid w:val="00ED2F31"/>
    <w:rsid w:val="00ED38F9"/>
    <w:rsid w:val="00EE2DED"/>
    <w:rsid w:val="00F11EFE"/>
    <w:rsid w:val="00F25C30"/>
    <w:rsid w:val="00F40A9A"/>
    <w:rsid w:val="00F50A71"/>
    <w:rsid w:val="00F63B05"/>
    <w:rsid w:val="00F719D8"/>
    <w:rsid w:val="00F7266D"/>
    <w:rsid w:val="00F74B75"/>
    <w:rsid w:val="00F7799F"/>
    <w:rsid w:val="00F868A2"/>
    <w:rsid w:val="00F9023C"/>
    <w:rsid w:val="00F90D96"/>
    <w:rsid w:val="00FA724C"/>
    <w:rsid w:val="00FB6F61"/>
    <w:rsid w:val="00FD2B87"/>
    <w:rsid w:val="00FD580B"/>
    <w:rsid w:val="00FF6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543AD"/>
  <w15:chartTrackingRefBased/>
  <w15:docId w15:val="{B1B27EF3-7D68-4798-8DCA-A2DA9F7C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3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03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3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3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3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3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3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3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3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3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03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3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3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3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3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3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3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3C6"/>
    <w:rPr>
      <w:rFonts w:eastAsiaTheme="majorEastAsia" w:cstheme="majorBidi"/>
      <w:color w:val="272727" w:themeColor="text1" w:themeTint="D8"/>
    </w:rPr>
  </w:style>
  <w:style w:type="paragraph" w:styleId="Title">
    <w:name w:val="Title"/>
    <w:basedOn w:val="Normal"/>
    <w:next w:val="Normal"/>
    <w:link w:val="TitleChar"/>
    <w:uiPriority w:val="10"/>
    <w:qFormat/>
    <w:rsid w:val="00BC03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3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3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3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3C6"/>
    <w:pPr>
      <w:spacing w:before="160"/>
      <w:jc w:val="center"/>
    </w:pPr>
    <w:rPr>
      <w:i/>
      <w:iCs/>
      <w:color w:val="404040" w:themeColor="text1" w:themeTint="BF"/>
    </w:rPr>
  </w:style>
  <w:style w:type="character" w:customStyle="1" w:styleId="QuoteChar">
    <w:name w:val="Quote Char"/>
    <w:basedOn w:val="DefaultParagraphFont"/>
    <w:link w:val="Quote"/>
    <w:uiPriority w:val="29"/>
    <w:rsid w:val="00BC03C6"/>
    <w:rPr>
      <w:i/>
      <w:iCs/>
      <w:color w:val="404040" w:themeColor="text1" w:themeTint="BF"/>
    </w:rPr>
  </w:style>
  <w:style w:type="paragraph" w:styleId="ListParagraph">
    <w:name w:val="List Paragraph"/>
    <w:basedOn w:val="Normal"/>
    <w:uiPriority w:val="34"/>
    <w:qFormat/>
    <w:rsid w:val="00BC03C6"/>
    <w:pPr>
      <w:ind w:left="720"/>
      <w:contextualSpacing/>
    </w:pPr>
  </w:style>
  <w:style w:type="character" w:styleId="IntenseEmphasis">
    <w:name w:val="Intense Emphasis"/>
    <w:basedOn w:val="DefaultParagraphFont"/>
    <w:uiPriority w:val="21"/>
    <w:qFormat/>
    <w:rsid w:val="00BC03C6"/>
    <w:rPr>
      <w:i/>
      <w:iCs/>
      <w:color w:val="0F4761" w:themeColor="accent1" w:themeShade="BF"/>
    </w:rPr>
  </w:style>
  <w:style w:type="paragraph" w:styleId="IntenseQuote">
    <w:name w:val="Intense Quote"/>
    <w:basedOn w:val="Normal"/>
    <w:next w:val="Normal"/>
    <w:link w:val="IntenseQuoteChar"/>
    <w:uiPriority w:val="30"/>
    <w:qFormat/>
    <w:rsid w:val="00BC03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3C6"/>
    <w:rPr>
      <w:i/>
      <w:iCs/>
      <w:color w:val="0F4761" w:themeColor="accent1" w:themeShade="BF"/>
    </w:rPr>
  </w:style>
  <w:style w:type="character" w:styleId="IntenseReference">
    <w:name w:val="Intense Reference"/>
    <w:basedOn w:val="DefaultParagraphFont"/>
    <w:uiPriority w:val="32"/>
    <w:qFormat/>
    <w:rsid w:val="00BC03C6"/>
    <w:rPr>
      <w:b/>
      <w:bCs/>
      <w:smallCaps/>
      <w:color w:val="0F4761" w:themeColor="accent1" w:themeShade="BF"/>
      <w:spacing w:val="5"/>
    </w:rPr>
  </w:style>
  <w:style w:type="character" w:styleId="BookTitle">
    <w:name w:val="Book Title"/>
    <w:basedOn w:val="DefaultParagraphFont"/>
    <w:uiPriority w:val="33"/>
    <w:qFormat/>
    <w:rsid w:val="00C52202"/>
    <w:rPr>
      <w:b/>
      <w:bCs/>
      <w:i/>
      <w:iCs/>
      <w:spacing w:val="5"/>
    </w:rPr>
  </w:style>
  <w:style w:type="paragraph" w:styleId="Caption">
    <w:name w:val="caption"/>
    <w:basedOn w:val="Normal"/>
    <w:next w:val="Normal"/>
    <w:uiPriority w:val="35"/>
    <w:semiHidden/>
    <w:unhideWhenUsed/>
    <w:qFormat/>
    <w:rsid w:val="00C52202"/>
    <w:pPr>
      <w:spacing w:after="200" w:line="240" w:lineRule="auto"/>
    </w:pPr>
    <w:rPr>
      <w:i/>
      <w:iCs/>
      <w:color w:val="0E2841" w:themeColor="text2"/>
      <w:sz w:val="18"/>
      <w:szCs w:val="18"/>
    </w:rPr>
  </w:style>
  <w:style w:type="character" w:styleId="Emphasis">
    <w:name w:val="Emphasis"/>
    <w:basedOn w:val="DefaultParagraphFont"/>
    <w:uiPriority w:val="20"/>
    <w:qFormat/>
    <w:rsid w:val="00C52202"/>
    <w:rPr>
      <w:i/>
      <w:iCs/>
    </w:rPr>
  </w:style>
  <w:style w:type="paragraph" w:styleId="NoSpacing">
    <w:name w:val="No Spacing"/>
    <w:uiPriority w:val="1"/>
    <w:qFormat/>
    <w:rsid w:val="00C52202"/>
    <w:pPr>
      <w:spacing w:after="0" w:line="240" w:lineRule="auto"/>
    </w:pPr>
  </w:style>
  <w:style w:type="character" w:styleId="Strong">
    <w:name w:val="Strong"/>
    <w:basedOn w:val="DefaultParagraphFont"/>
    <w:uiPriority w:val="22"/>
    <w:qFormat/>
    <w:rsid w:val="00C52202"/>
    <w:rPr>
      <w:b/>
      <w:bCs/>
    </w:rPr>
  </w:style>
  <w:style w:type="character" w:styleId="SubtleEmphasis">
    <w:name w:val="Subtle Emphasis"/>
    <w:basedOn w:val="DefaultParagraphFont"/>
    <w:uiPriority w:val="19"/>
    <w:qFormat/>
    <w:rsid w:val="00C52202"/>
    <w:rPr>
      <w:i/>
      <w:iCs/>
      <w:color w:val="404040" w:themeColor="text1" w:themeTint="BF"/>
    </w:rPr>
  </w:style>
  <w:style w:type="character" w:styleId="SubtleReference">
    <w:name w:val="Subtle Reference"/>
    <w:basedOn w:val="DefaultParagraphFont"/>
    <w:uiPriority w:val="31"/>
    <w:qFormat/>
    <w:rsid w:val="00C52202"/>
    <w:rPr>
      <w:smallCaps/>
      <w:color w:val="5A5A5A" w:themeColor="text1" w:themeTint="A5"/>
    </w:rPr>
  </w:style>
  <w:style w:type="paragraph" w:styleId="TOCHeading">
    <w:name w:val="TOC Heading"/>
    <w:basedOn w:val="Heading1"/>
    <w:next w:val="Normal"/>
    <w:uiPriority w:val="39"/>
    <w:semiHidden/>
    <w:unhideWhenUsed/>
    <w:qFormat/>
    <w:rsid w:val="00C52202"/>
    <w:pPr>
      <w:spacing w:before="240" w:after="0"/>
      <w:outlineLvl w:val="9"/>
    </w:pPr>
    <w:rPr>
      <w:sz w:val="32"/>
      <w:szCs w:val="32"/>
    </w:rPr>
  </w:style>
  <w:style w:type="paragraph" w:styleId="NormalWeb">
    <w:name w:val="Normal (Web)"/>
    <w:basedOn w:val="Normal"/>
    <w:uiPriority w:val="99"/>
    <w:semiHidden/>
    <w:unhideWhenUsed/>
    <w:rsid w:val="00732D06"/>
    <w:pPr>
      <w:spacing w:before="100" w:beforeAutospacing="1" w:after="100" w:afterAutospacing="1" w:line="240" w:lineRule="auto"/>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3</Pages>
  <Words>1010</Words>
  <Characters>4770</Characters>
  <Application>Microsoft Office Word</Application>
  <DocSecurity>0</DocSecurity>
  <Lines>79</Lines>
  <Paragraphs>23</Paragraphs>
  <ScaleCrop>false</ScaleCrop>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Mead</dc:creator>
  <cp:keywords/>
  <dc:description/>
  <cp:lastModifiedBy>Jeremy Mead</cp:lastModifiedBy>
  <cp:revision>147</cp:revision>
  <dcterms:created xsi:type="dcterms:W3CDTF">2026-08-21T10:14:00Z</dcterms:created>
  <dcterms:modified xsi:type="dcterms:W3CDTF">2026-08-21T14:24:00Z</dcterms:modified>
</cp:coreProperties>
</file>